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852E" w14:textId="1C9CF3D4" w:rsidR="009B54B1" w:rsidRDefault="009B54B1" w:rsidP="009B54B1">
      <w:pPr>
        <w:pStyle w:val="tekst"/>
        <w:jc w:val="both"/>
        <w:rPr>
          <w:color w:val="000000"/>
        </w:rPr>
      </w:pPr>
      <w:r w:rsidRPr="009B54B1">
        <w:rPr>
          <w:color w:val="000000"/>
        </w:rPr>
        <w:t>Na temelju članka 24. Temeljnoga kolektivnog ugovora za službenike i namještenike u javnim službama (NN 56/2022), članka 134. stavka 1. točke 7., članka 207. Zakona o zaštiti prirode (NN br. 80/13, 15/18, 14/19, 127/19) i članka 14. Statuta Javne ustanove “Park prirode Velebit”, Upravno vijeće Javne ustanove „Park prirode Velebit“ po pribavljenoj prethodnoj suglasnosti nadležnog Ministarstva gospodarstva i održivog razvoja (KLASA: 112-01/23-01/3, URBROJ: 517-02-1-1-1-23-162 od 21. kolovoza 2023.g. ), donosi Odluku kojom se raspisuje</w:t>
      </w:r>
    </w:p>
    <w:p w14:paraId="6C7F26C4" w14:textId="218CB9AD" w:rsidR="00FF1898" w:rsidRPr="00FF1898" w:rsidRDefault="00FF1898" w:rsidP="00F150A1">
      <w:pPr>
        <w:pStyle w:val="tekst"/>
        <w:jc w:val="center"/>
        <w:rPr>
          <w:b/>
          <w:color w:val="000000"/>
        </w:rPr>
      </w:pPr>
      <w:r w:rsidRPr="00ED5706">
        <w:rPr>
          <w:b/>
          <w:color w:val="000000"/>
        </w:rPr>
        <w:t>JAVNI NATJEČAJ</w:t>
      </w:r>
    </w:p>
    <w:p w14:paraId="64FF0BC3" w14:textId="440AB94A" w:rsidR="007C1FB1" w:rsidRDefault="00FF1898" w:rsidP="00FF1898">
      <w:pPr>
        <w:pStyle w:val="tekst"/>
        <w:spacing w:before="0" w:beforeAutospacing="0" w:after="0" w:afterAutospacing="0"/>
        <w:jc w:val="both"/>
        <w:rPr>
          <w:color w:val="000000"/>
        </w:rPr>
      </w:pPr>
      <w:r w:rsidRPr="00FF1898">
        <w:rPr>
          <w:color w:val="000000"/>
        </w:rPr>
        <w:t>za radn</w:t>
      </w:r>
      <w:r w:rsidR="003C07B2">
        <w:rPr>
          <w:color w:val="000000"/>
        </w:rPr>
        <w:t>o</w:t>
      </w:r>
      <w:r w:rsidRPr="00FF1898">
        <w:rPr>
          <w:color w:val="000000"/>
        </w:rPr>
        <w:t xml:space="preserve"> mjest</w:t>
      </w:r>
      <w:r w:rsidR="00EA53E8">
        <w:rPr>
          <w:color w:val="000000"/>
        </w:rPr>
        <w:t>o</w:t>
      </w:r>
      <w:r w:rsidR="002218E8">
        <w:rPr>
          <w:color w:val="000000"/>
        </w:rPr>
        <w:t>:</w:t>
      </w:r>
    </w:p>
    <w:p w14:paraId="27731AAC" w14:textId="77777777" w:rsidR="002218E8" w:rsidRDefault="002218E8" w:rsidP="00FF1898">
      <w:pPr>
        <w:pStyle w:val="tekst"/>
        <w:spacing w:before="0" w:beforeAutospacing="0" w:after="0" w:afterAutospacing="0"/>
        <w:jc w:val="both"/>
        <w:rPr>
          <w:color w:val="000000"/>
        </w:rPr>
      </w:pPr>
    </w:p>
    <w:p w14:paraId="25844720" w14:textId="77777777" w:rsidR="00AB6EB8" w:rsidRDefault="00AB6EB8" w:rsidP="00AB6EB8">
      <w:pPr>
        <w:pStyle w:val="tekst"/>
        <w:spacing w:before="0" w:beforeAutospacing="0" w:after="0" w:afterAutospacing="0"/>
        <w:jc w:val="both"/>
        <w:textAlignment w:val="baseline"/>
        <w:rPr>
          <w:color w:val="000000"/>
        </w:rPr>
      </w:pPr>
    </w:p>
    <w:p w14:paraId="4733A6AD" w14:textId="3B262660" w:rsidR="00D02682" w:rsidRDefault="00AB6EB8" w:rsidP="00D02682">
      <w:pPr>
        <w:rPr>
          <w:rFonts w:ascii="Times New Roman" w:eastAsia="Times New Roman" w:hAnsi="Times New Roman" w:cs="Times New Roman"/>
          <w:b/>
          <w:bCs/>
          <w:color w:val="000000"/>
          <w:sz w:val="24"/>
          <w:szCs w:val="24"/>
          <w:lang w:eastAsia="hr-HR"/>
        </w:rPr>
      </w:pPr>
      <w:r w:rsidRPr="00AB6EB8">
        <w:rPr>
          <w:rFonts w:ascii="Times New Roman" w:eastAsia="Times New Roman" w:hAnsi="Times New Roman" w:cs="Times New Roman"/>
          <w:b/>
          <w:bCs/>
          <w:color w:val="000000"/>
          <w:sz w:val="24"/>
          <w:szCs w:val="24"/>
          <w:lang w:eastAsia="hr-HR"/>
        </w:rPr>
        <w:t>Čuvar prirode I</w:t>
      </w:r>
      <w:r w:rsidR="00EB0BA1">
        <w:rPr>
          <w:rFonts w:ascii="Times New Roman" w:eastAsia="Times New Roman" w:hAnsi="Times New Roman" w:cs="Times New Roman"/>
          <w:b/>
          <w:bCs/>
          <w:color w:val="000000"/>
          <w:sz w:val="24"/>
          <w:szCs w:val="24"/>
          <w:lang w:eastAsia="hr-HR"/>
        </w:rPr>
        <w:t>I</w:t>
      </w:r>
      <w:r w:rsidR="003D7E9E">
        <w:rPr>
          <w:rFonts w:ascii="Times New Roman" w:eastAsia="Times New Roman" w:hAnsi="Times New Roman" w:cs="Times New Roman"/>
          <w:b/>
          <w:bCs/>
          <w:color w:val="000000"/>
          <w:sz w:val="24"/>
          <w:szCs w:val="24"/>
          <w:lang w:eastAsia="hr-HR"/>
        </w:rPr>
        <w:t>I</w:t>
      </w:r>
      <w:r w:rsidR="00A143F7">
        <w:rPr>
          <w:rFonts w:ascii="Times New Roman" w:eastAsia="Times New Roman" w:hAnsi="Times New Roman" w:cs="Times New Roman"/>
          <w:b/>
          <w:bCs/>
          <w:color w:val="000000"/>
          <w:sz w:val="24"/>
          <w:szCs w:val="24"/>
          <w:lang w:eastAsia="hr-HR"/>
        </w:rPr>
        <w:t>.</w:t>
      </w:r>
      <w:r w:rsidRPr="00AB6EB8">
        <w:rPr>
          <w:rFonts w:ascii="Times New Roman" w:eastAsia="Times New Roman" w:hAnsi="Times New Roman" w:cs="Times New Roman"/>
          <w:b/>
          <w:bCs/>
          <w:color w:val="000000"/>
          <w:sz w:val="24"/>
          <w:szCs w:val="24"/>
          <w:lang w:eastAsia="hr-HR"/>
        </w:rPr>
        <w:t xml:space="preserve"> vrste - 1 izvršitelj na </w:t>
      </w:r>
      <w:r>
        <w:rPr>
          <w:rFonts w:ascii="Times New Roman" w:eastAsia="Times New Roman" w:hAnsi="Times New Roman" w:cs="Times New Roman"/>
          <w:b/>
          <w:bCs/>
          <w:color w:val="000000"/>
          <w:sz w:val="24"/>
          <w:szCs w:val="24"/>
          <w:lang w:eastAsia="hr-HR"/>
        </w:rPr>
        <w:t>ne</w:t>
      </w:r>
      <w:r w:rsidRPr="00AB6EB8">
        <w:rPr>
          <w:rFonts w:ascii="Times New Roman" w:eastAsia="Times New Roman" w:hAnsi="Times New Roman" w:cs="Times New Roman"/>
          <w:b/>
          <w:bCs/>
          <w:color w:val="000000"/>
          <w:sz w:val="24"/>
          <w:szCs w:val="24"/>
          <w:lang w:eastAsia="hr-HR"/>
        </w:rPr>
        <w:t>određeno vrijeme</w:t>
      </w:r>
      <w:r w:rsidR="00A669BD">
        <w:rPr>
          <w:rFonts w:ascii="Times New Roman" w:eastAsia="Times New Roman" w:hAnsi="Times New Roman" w:cs="Times New Roman"/>
          <w:b/>
          <w:bCs/>
          <w:color w:val="000000"/>
          <w:sz w:val="24"/>
          <w:szCs w:val="24"/>
          <w:lang w:eastAsia="hr-HR"/>
        </w:rPr>
        <w:t xml:space="preserve"> </w:t>
      </w:r>
      <w:r w:rsidR="00584843">
        <w:rPr>
          <w:rFonts w:ascii="Times New Roman" w:eastAsia="Times New Roman" w:hAnsi="Times New Roman" w:cs="Times New Roman"/>
          <w:b/>
          <w:bCs/>
          <w:color w:val="000000"/>
          <w:sz w:val="24"/>
          <w:szCs w:val="24"/>
          <w:lang w:eastAsia="hr-HR"/>
        </w:rPr>
        <w:t>(</w:t>
      </w:r>
      <w:r w:rsidR="007C45DB">
        <w:rPr>
          <w:rFonts w:ascii="Times New Roman" w:eastAsia="Times New Roman" w:hAnsi="Times New Roman" w:cs="Times New Roman"/>
          <w:b/>
          <w:bCs/>
          <w:color w:val="000000"/>
          <w:sz w:val="24"/>
          <w:szCs w:val="24"/>
          <w:lang w:eastAsia="hr-HR"/>
        </w:rPr>
        <w:t>rad u u</w:t>
      </w:r>
      <w:r w:rsidR="00A669BD">
        <w:rPr>
          <w:rFonts w:ascii="Times New Roman" w:eastAsia="Times New Roman" w:hAnsi="Times New Roman" w:cs="Times New Roman"/>
          <w:b/>
          <w:bCs/>
          <w:color w:val="000000"/>
          <w:sz w:val="24"/>
          <w:szCs w:val="24"/>
          <w:lang w:eastAsia="hr-HR"/>
        </w:rPr>
        <w:t>val</w:t>
      </w:r>
      <w:r w:rsidR="007C45DB">
        <w:rPr>
          <w:rFonts w:ascii="Times New Roman" w:eastAsia="Times New Roman" w:hAnsi="Times New Roman" w:cs="Times New Roman"/>
          <w:b/>
          <w:bCs/>
          <w:color w:val="000000"/>
          <w:sz w:val="24"/>
          <w:szCs w:val="24"/>
          <w:lang w:eastAsia="hr-HR"/>
        </w:rPr>
        <w:t>i</w:t>
      </w:r>
      <w:r w:rsidR="00584843">
        <w:rPr>
          <w:rFonts w:ascii="Times New Roman" w:eastAsia="Times New Roman" w:hAnsi="Times New Roman" w:cs="Times New Roman"/>
          <w:b/>
          <w:bCs/>
          <w:color w:val="000000"/>
          <w:sz w:val="24"/>
          <w:szCs w:val="24"/>
          <w:lang w:eastAsia="hr-HR"/>
        </w:rPr>
        <w:t xml:space="preserve"> </w:t>
      </w:r>
      <w:r w:rsidR="00A669BD">
        <w:rPr>
          <w:rFonts w:ascii="Times New Roman" w:eastAsia="Times New Roman" w:hAnsi="Times New Roman" w:cs="Times New Roman"/>
          <w:b/>
          <w:bCs/>
          <w:color w:val="000000"/>
          <w:sz w:val="24"/>
          <w:szCs w:val="24"/>
          <w:lang w:eastAsia="hr-HR"/>
        </w:rPr>
        <w:t>Zavratnica)</w:t>
      </w:r>
    </w:p>
    <w:p w14:paraId="01AC39CA" w14:textId="32DEB1EE" w:rsidR="00AB6EB8" w:rsidRDefault="0033437C" w:rsidP="00D02682">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Opći u</w:t>
      </w:r>
      <w:r w:rsidR="00AB6EB8" w:rsidRPr="00AB6EB8">
        <w:rPr>
          <w:rFonts w:ascii="Times New Roman" w:eastAsia="Times New Roman" w:hAnsi="Times New Roman" w:cs="Times New Roman"/>
          <w:color w:val="000000"/>
          <w:sz w:val="24"/>
          <w:szCs w:val="24"/>
          <w:lang w:eastAsia="hr-HR"/>
        </w:rPr>
        <w:t xml:space="preserve">vjeti: </w:t>
      </w:r>
    </w:p>
    <w:p w14:paraId="79CC959A" w14:textId="3B86BD64" w:rsidR="00A02646" w:rsidRDefault="0001507E" w:rsidP="0001507E">
      <w:pPr>
        <w:pStyle w:val="Odlomakpopisa"/>
        <w:numPr>
          <w:ilvl w:val="0"/>
          <w:numId w:val="9"/>
        </w:num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zdravstvena sposobnost za obavljanje poslova čuvara prirode</w:t>
      </w:r>
    </w:p>
    <w:p w14:paraId="7F4F854D" w14:textId="4E86CEF5" w:rsidR="0001507E" w:rsidRDefault="0001507E" w:rsidP="0001507E">
      <w:pPr>
        <w:pStyle w:val="Odlomakpopisa"/>
        <w:numPr>
          <w:ilvl w:val="0"/>
          <w:numId w:val="9"/>
        </w:num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hrvatsko državljanstvo</w:t>
      </w:r>
    </w:p>
    <w:p w14:paraId="0F0DD734" w14:textId="6916C251" w:rsidR="0001507E" w:rsidRPr="00EB0BA1" w:rsidRDefault="009136D6" w:rsidP="00BB200B">
      <w:pPr>
        <w:pStyle w:val="Odlomakpopisa"/>
        <w:numPr>
          <w:ilvl w:val="0"/>
          <w:numId w:val="9"/>
        </w:numPr>
        <w:rPr>
          <w:rFonts w:ascii="Times New Roman" w:eastAsia="Times New Roman" w:hAnsi="Times New Roman" w:cs="Times New Roman"/>
          <w:color w:val="000000"/>
          <w:sz w:val="24"/>
          <w:szCs w:val="24"/>
          <w:lang w:eastAsia="hr-HR"/>
        </w:rPr>
      </w:pPr>
      <w:r w:rsidRPr="00EB0BA1">
        <w:rPr>
          <w:rFonts w:ascii="Times New Roman" w:eastAsia="Times New Roman" w:hAnsi="Times New Roman" w:cs="Times New Roman"/>
          <w:color w:val="000000"/>
          <w:sz w:val="24"/>
          <w:szCs w:val="24"/>
          <w:lang w:eastAsia="hr-HR"/>
        </w:rPr>
        <w:t xml:space="preserve">završena najmanje </w:t>
      </w:r>
      <w:r w:rsidR="0001507E" w:rsidRPr="00EB0BA1">
        <w:rPr>
          <w:rFonts w:ascii="Times New Roman" w:eastAsia="Times New Roman" w:hAnsi="Times New Roman" w:cs="Times New Roman"/>
          <w:color w:val="000000"/>
          <w:sz w:val="24"/>
          <w:szCs w:val="24"/>
          <w:lang w:eastAsia="hr-HR"/>
        </w:rPr>
        <w:t xml:space="preserve">srednja </w:t>
      </w:r>
      <w:r w:rsidR="008E5408" w:rsidRPr="00EB0BA1">
        <w:rPr>
          <w:rFonts w:ascii="Times New Roman" w:eastAsia="Times New Roman" w:hAnsi="Times New Roman" w:cs="Times New Roman"/>
          <w:color w:val="000000"/>
          <w:sz w:val="24"/>
          <w:szCs w:val="24"/>
          <w:lang w:eastAsia="hr-HR"/>
        </w:rPr>
        <w:t xml:space="preserve">školska sprema ili srednja </w:t>
      </w:r>
      <w:r w:rsidR="0001507E" w:rsidRPr="00EB0BA1">
        <w:rPr>
          <w:rFonts w:ascii="Times New Roman" w:eastAsia="Times New Roman" w:hAnsi="Times New Roman" w:cs="Times New Roman"/>
          <w:color w:val="000000"/>
          <w:sz w:val="24"/>
          <w:szCs w:val="24"/>
          <w:lang w:eastAsia="hr-HR"/>
        </w:rPr>
        <w:t>stručna sprema</w:t>
      </w:r>
      <w:r w:rsidR="00BB200B" w:rsidRPr="00EB0BA1">
        <w:rPr>
          <w:rFonts w:ascii="Times New Roman" w:eastAsia="Times New Roman" w:hAnsi="Times New Roman" w:cs="Times New Roman"/>
          <w:color w:val="000000"/>
          <w:sz w:val="24"/>
          <w:szCs w:val="24"/>
          <w:lang w:eastAsia="hr-HR"/>
        </w:rPr>
        <w:t xml:space="preserve"> </w:t>
      </w:r>
    </w:p>
    <w:p w14:paraId="6E6CA29B" w14:textId="55D9EB4B" w:rsidR="0001507E" w:rsidRDefault="0001507E" w:rsidP="0001507E">
      <w:pPr>
        <w:pStyle w:val="Odlomakpopisa"/>
        <w:numPr>
          <w:ilvl w:val="0"/>
          <w:numId w:val="9"/>
        </w:num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najmanje jedna</w:t>
      </w:r>
      <w:r w:rsidR="009136D6">
        <w:rPr>
          <w:rFonts w:ascii="Times New Roman" w:eastAsia="Times New Roman" w:hAnsi="Times New Roman" w:cs="Times New Roman"/>
          <w:color w:val="000000"/>
          <w:sz w:val="24"/>
          <w:szCs w:val="24"/>
          <w:lang w:eastAsia="hr-HR"/>
        </w:rPr>
        <w:t xml:space="preserve"> (1)</w:t>
      </w:r>
      <w:r>
        <w:rPr>
          <w:rFonts w:ascii="Times New Roman" w:eastAsia="Times New Roman" w:hAnsi="Times New Roman" w:cs="Times New Roman"/>
          <w:color w:val="000000"/>
          <w:sz w:val="24"/>
          <w:szCs w:val="24"/>
          <w:lang w:eastAsia="hr-HR"/>
        </w:rPr>
        <w:t xml:space="preserve"> godina radnog iskustva</w:t>
      </w:r>
    </w:p>
    <w:p w14:paraId="14EF0CFF" w14:textId="3CAB8009" w:rsidR="0001507E" w:rsidRPr="00717F3D" w:rsidRDefault="0001507E" w:rsidP="00717F3D">
      <w:pPr>
        <w:pStyle w:val="Odlomakpopisa"/>
        <w:numPr>
          <w:ilvl w:val="0"/>
          <w:numId w:val="9"/>
        </w:num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položen stručni ispit </w:t>
      </w:r>
      <w:r w:rsidR="009136D6">
        <w:rPr>
          <w:rFonts w:ascii="Times New Roman" w:eastAsia="Times New Roman" w:hAnsi="Times New Roman" w:cs="Times New Roman"/>
          <w:color w:val="000000"/>
          <w:sz w:val="24"/>
          <w:szCs w:val="24"/>
          <w:lang w:eastAsia="hr-HR"/>
        </w:rPr>
        <w:t>za čuvara prirode</w:t>
      </w:r>
      <w:r w:rsidR="00717F3D" w:rsidRPr="00717F3D">
        <w:t xml:space="preserve"> </w:t>
      </w:r>
      <w:r w:rsidR="00717F3D" w:rsidRPr="00CC1EA3">
        <w:rPr>
          <w:rFonts w:ascii="Times New Roman" w:eastAsia="Times New Roman" w:hAnsi="Times New Roman" w:cs="Times New Roman"/>
          <w:color w:val="000000"/>
          <w:sz w:val="24"/>
          <w:szCs w:val="24"/>
          <w:lang w:eastAsia="hr-HR"/>
        </w:rPr>
        <w:t>ili obvezno polaganje stručnog ispita u roku od godine dana od zasnivanja radnog odnosa</w:t>
      </w:r>
      <w:r w:rsidR="00717F3D" w:rsidRPr="00717F3D">
        <w:rPr>
          <w:rFonts w:ascii="Times New Roman" w:eastAsia="Times New Roman" w:hAnsi="Times New Roman" w:cs="Times New Roman"/>
          <w:color w:val="000000"/>
          <w:sz w:val="24"/>
          <w:szCs w:val="24"/>
          <w:lang w:eastAsia="hr-HR"/>
        </w:rPr>
        <w:cr/>
      </w:r>
    </w:p>
    <w:p w14:paraId="22E2B758" w14:textId="2CBEEBD7" w:rsidR="00620BA5" w:rsidRDefault="00620BA5" w:rsidP="00620BA5">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Posebni uvjeti:</w:t>
      </w:r>
    </w:p>
    <w:p w14:paraId="5C6FCABB" w14:textId="29EE8202" w:rsidR="00620BA5" w:rsidRDefault="00620BA5" w:rsidP="00620BA5">
      <w:pPr>
        <w:pStyle w:val="Odlomakpopisa"/>
        <w:numPr>
          <w:ilvl w:val="0"/>
          <w:numId w:val="10"/>
        </w:num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poznavanje jednog svjetskog jezika</w:t>
      </w:r>
    </w:p>
    <w:p w14:paraId="5DE624BB" w14:textId="633892B0" w:rsidR="00620BA5" w:rsidRPr="00620BA5" w:rsidRDefault="00620BA5" w:rsidP="00620BA5">
      <w:pPr>
        <w:pStyle w:val="Odlomakpopisa"/>
        <w:numPr>
          <w:ilvl w:val="0"/>
          <w:numId w:val="10"/>
        </w:num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probni rad </w:t>
      </w:r>
      <w:r w:rsidR="00297B30">
        <w:rPr>
          <w:rFonts w:ascii="Times New Roman" w:eastAsia="Times New Roman" w:hAnsi="Times New Roman" w:cs="Times New Roman"/>
          <w:color w:val="000000"/>
          <w:sz w:val="24"/>
          <w:szCs w:val="24"/>
          <w:lang w:eastAsia="hr-HR"/>
        </w:rPr>
        <w:t>3</w:t>
      </w:r>
      <w:r>
        <w:rPr>
          <w:rFonts w:ascii="Times New Roman" w:eastAsia="Times New Roman" w:hAnsi="Times New Roman" w:cs="Times New Roman"/>
          <w:color w:val="000000"/>
          <w:sz w:val="24"/>
          <w:szCs w:val="24"/>
          <w:lang w:eastAsia="hr-HR"/>
        </w:rPr>
        <w:t xml:space="preserve"> mjesec</w:t>
      </w:r>
      <w:r w:rsidR="00297B30">
        <w:rPr>
          <w:rFonts w:ascii="Times New Roman" w:eastAsia="Times New Roman" w:hAnsi="Times New Roman" w:cs="Times New Roman"/>
          <w:color w:val="000000"/>
          <w:sz w:val="24"/>
          <w:szCs w:val="24"/>
          <w:lang w:eastAsia="hr-HR"/>
        </w:rPr>
        <w:t>a</w:t>
      </w:r>
    </w:p>
    <w:p w14:paraId="252EEE2E" w14:textId="77777777" w:rsidR="002E60C7" w:rsidRDefault="002E60C7" w:rsidP="00AE3947">
      <w:pPr>
        <w:pStyle w:val="tekst"/>
        <w:spacing w:before="0" w:beforeAutospacing="0" w:after="0" w:afterAutospacing="0"/>
        <w:jc w:val="both"/>
        <w:rPr>
          <w:b/>
          <w:bCs/>
          <w:color w:val="000000"/>
        </w:rPr>
      </w:pPr>
    </w:p>
    <w:p w14:paraId="4A62A872" w14:textId="5AFBB38D" w:rsidR="008F265B" w:rsidRDefault="00A80532" w:rsidP="00AE3947">
      <w:pPr>
        <w:pStyle w:val="tekst"/>
        <w:spacing w:before="0" w:beforeAutospacing="0" w:after="0" w:afterAutospacing="0"/>
        <w:jc w:val="both"/>
        <w:rPr>
          <w:b/>
          <w:bCs/>
          <w:color w:val="000000"/>
        </w:rPr>
      </w:pPr>
      <w:r>
        <w:rPr>
          <w:b/>
          <w:bCs/>
          <w:color w:val="000000"/>
        </w:rPr>
        <w:t>Na natječaj kandidati su dužni</w:t>
      </w:r>
      <w:r w:rsidR="00ED55C2" w:rsidRPr="008725D2">
        <w:rPr>
          <w:b/>
          <w:bCs/>
          <w:color w:val="000000"/>
        </w:rPr>
        <w:t xml:space="preserve"> priložiti:</w:t>
      </w:r>
    </w:p>
    <w:p w14:paraId="0A73BCDB" w14:textId="77777777" w:rsidR="00A80532" w:rsidRDefault="00A80532" w:rsidP="00AE3947">
      <w:pPr>
        <w:pStyle w:val="tekst"/>
        <w:spacing w:before="0" w:beforeAutospacing="0" w:after="0" w:afterAutospacing="0"/>
        <w:jc w:val="both"/>
        <w:rPr>
          <w:b/>
          <w:bCs/>
          <w:color w:val="000000"/>
        </w:rPr>
      </w:pPr>
    </w:p>
    <w:p w14:paraId="54BD0B76" w14:textId="72B8A469" w:rsidR="00A80532" w:rsidRPr="00A80532" w:rsidRDefault="00A80532" w:rsidP="00A80532">
      <w:pPr>
        <w:pStyle w:val="tekst"/>
        <w:numPr>
          <w:ilvl w:val="0"/>
          <w:numId w:val="12"/>
        </w:numPr>
        <w:spacing w:before="0" w:beforeAutospacing="0" w:after="0" w:afterAutospacing="0"/>
        <w:jc w:val="both"/>
        <w:rPr>
          <w:color w:val="000000"/>
        </w:rPr>
      </w:pPr>
      <w:r w:rsidRPr="00A80532">
        <w:rPr>
          <w:color w:val="000000"/>
        </w:rPr>
        <w:t>potpisanu prijavu</w:t>
      </w:r>
      <w:r>
        <w:rPr>
          <w:color w:val="000000"/>
        </w:rPr>
        <w:t xml:space="preserve"> na natječaj s popisom priloga i kontakt podacima</w:t>
      </w:r>
    </w:p>
    <w:p w14:paraId="1DD06932" w14:textId="6000E880" w:rsidR="00BB37C1" w:rsidRDefault="00BB37C1" w:rsidP="00096AED">
      <w:pPr>
        <w:pStyle w:val="tekst"/>
        <w:numPr>
          <w:ilvl w:val="0"/>
          <w:numId w:val="8"/>
        </w:numPr>
        <w:spacing w:before="0" w:beforeAutospacing="0" w:after="0" w:afterAutospacing="0"/>
        <w:jc w:val="both"/>
        <w:textAlignment w:val="baseline"/>
        <w:rPr>
          <w:color w:val="000000"/>
        </w:rPr>
      </w:pPr>
      <w:r>
        <w:rPr>
          <w:color w:val="000000"/>
        </w:rPr>
        <w:t>životopis</w:t>
      </w:r>
    </w:p>
    <w:p w14:paraId="773A66C4" w14:textId="7D730020" w:rsidR="00A80532" w:rsidRPr="00955D91" w:rsidRDefault="00A80532" w:rsidP="00096AED">
      <w:pPr>
        <w:pStyle w:val="tekst"/>
        <w:numPr>
          <w:ilvl w:val="0"/>
          <w:numId w:val="8"/>
        </w:numPr>
        <w:spacing w:before="0" w:beforeAutospacing="0" w:after="0" w:afterAutospacing="0"/>
        <w:jc w:val="both"/>
        <w:textAlignment w:val="baseline"/>
        <w:rPr>
          <w:color w:val="000000"/>
        </w:rPr>
      </w:pPr>
      <w:r>
        <w:rPr>
          <w:color w:val="000000"/>
        </w:rPr>
        <w:t>dokaz o hrvatskom državljanstvu (preslika osobne iskaznice ili domovnice)</w:t>
      </w:r>
    </w:p>
    <w:p w14:paraId="11CB3682" w14:textId="6D7513B0" w:rsidR="00BB37C1" w:rsidRDefault="00BB37C1" w:rsidP="00A80532">
      <w:pPr>
        <w:pStyle w:val="tekst"/>
        <w:numPr>
          <w:ilvl w:val="0"/>
          <w:numId w:val="2"/>
        </w:numPr>
        <w:spacing w:before="0" w:beforeAutospacing="0" w:after="0" w:afterAutospacing="0"/>
        <w:jc w:val="both"/>
        <w:textAlignment w:val="baseline"/>
        <w:rPr>
          <w:color w:val="000000"/>
        </w:rPr>
      </w:pPr>
      <w:r w:rsidRPr="00955D91">
        <w:rPr>
          <w:color w:val="000000"/>
        </w:rPr>
        <w:t>dokaz o stručnoj spremi (preslik</w:t>
      </w:r>
      <w:r>
        <w:rPr>
          <w:color w:val="000000"/>
        </w:rPr>
        <w:t>u</w:t>
      </w:r>
      <w:r w:rsidRPr="00955D91">
        <w:rPr>
          <w:color w:val="000000"/>
        </w:rPr>
        <w:t xml:space="preserve"> </w:t>
      </w:r>
      <w:r w:rsidR="008678F5">
        <w:rPr>
          <w:color w:val="000000"/>
        </w:rPr>
        <w:t>svjedodžbe</w:t>
      </w:r>
      <w:r w:rsidR="001E3E8D">
        <w:rPr>
          <w:color w:val="000000"/>
        </w:rPr>
        <w:t xml:space="preserve">/diplome </w:t>
      </w:r>
      <w:r w:rsidRPr="00955D91">
        <w:rPr>
          <w:color w:val="000000"/>
        </w:rPr>
        <w:t>ili drugi vjerodostojan dokument)</w:t>
      </w:r>
    </w:p>
    <w:p w14:paraId="4B6605AC" w14:textId="3A6ABDC0" w:rsidR="00717F3D" w:rsidRPr="00A80532" w:rsidRDefault="00717F3D" w:rsidP="00A80532">
      <w:pPr>
        <w:pStyle w:val="tekst"/>
        <w:numPr>
          <w:ilvl w:val="0"/>
          <w:numId w:val="2"/>
        </w:numPr>
        <w:spacing w:before="0" w:beforeAutospacing="0" w:after="0" w:afterAutospacing="0"/>
        <w:jc w:val="both"/>
        <w:textAlignment w:val="baseline"/>
        <w:rPr>
          <w:color w:val="000000"/>
        </w:rPr>
      </w:pPr>
      <w:r w:rsidRPr="00717F3D">
        <w:rPr>
          <w:color w:val="000000"/>
        </w:rPr>
        <w:t>dokaz o položenom stručnom ispitu za čuvara prirode</w:t>
      </w:r>
      <w:r w:rsidR="001E6EAF">
        <w:rPr>
          <w:color w:val="000000"/>
        </w:rPr>
        <w:t>,</w:t>
      </w:r>
      <w:r w:rsidRPr="00717F3D">
        <w:rPr>
          <w:color w:val="000000"/>
        </w:rPr>
        <w:t xml:space="preserve"> ukoliko je položen</w:t>
      </w:r>
    </w:p>
    <w:p w14:paraId="050F72F7" w14:textId="2DFA5B7D" w:rsidR="00693498" w:rsidRDefault="00BB37C1" w:rsidP="00A80532">
      <w:pPr>
        <w:pStyle w:val="tekst"/>
        <w:numPr>
          <w:ilvl w:val="0"/>
          <w:numId w:val="2"/>
        </w:numPr>
        <w:spacing w:before="0" w:beforeAutospacing="0" w:after="0" w:afterAutospacing="0"/>
        <w:jc w:val="both"/>
        <w:textAlignment w:val="baseline"/>
        <w:rPr>
          <w:color w:val="000000"/>
        </w:rPr>
      </w:pPr>
      <w:r w:rsidRPr="00E21F6B">
        <w:rPr>
          <w:color w:val="000000"/>
        </w:rPr>
        <w:t>dokaz o radnom iskustvu: elektronički zapis (u slučaju da je osiguranik podnio zahtjev u elektroničkom obliku preko korisničkih stranica HZMO), odnosno potvrdu o podacima evidentiranima u matičnoj evidenciji HZMO koju Zavod izdaje na osobno traženje osiguranika na šalterima područnih službi/ureda ili presliku ugovora o radu ili potvrdu poslodavca o vrsti i trajanju poslova koje je obavljao i razdoblje u kojem je kandidat obavljao navedene poslove</w:t>
      </w:r>
    </w:p>
    <w:p w14:paraId="7512AF19" w14:textId="1AE16080" w:rsidR="00A80532" w:rsidRPr="00A80532" w:rsidRDefault="00A80532" w:rsidP="00A80532">
      <w:pPr>
        <w:pStyle w:val="tekst"/>
        <w:numPr>
          <w:ilvl w:val="0"/>
          <w:numId w:val="2"/>
        </w:numPr>
        <w:spacing w:before="0" w:beforeAutospacing="0" w:after="0" w:afterAutospacing="0"/>
        <w:jc w:val="both"/>
        <w:textAlignment w:val="baseline"/>
        <w:rPr>
          <w:color w:val="000000"/>
        </w:rPr>
      </w:pPr>
      <w:r>
        <w:rPr>
          <w:color w:val="000000"/>
        </w:rPr>
        <w:t>dokaz o poznavanju jednog svjetskog jezika (preslika svjedodžbe ili škole stranog jezika)</w:t>
      </w:r>
    </w:p>
    <w:p w14:paraId="6F567791" w14:textId="3F6F0D6F" w:rsidR="0006202E" w:rsidRDefault="0006202E" w:rsidP="0006202E">
      <w:pPr>
        <w:pStyle w:val="tekst"/>
        <w:numPr>
          <w:ilvl w:val="0"/>
          <w:numId w:val="2"/>
        </w:numPr>
        <w:spacing w:before="0" w:beforeAutospacing="0" w:after="0" w:afterAutospacing="0"/>
        <w:jc w:val="both"/>
        <w:textAlignment w:val="baseline"/>
        <w:rPr>
          <w:color w:val="000000"/>
        </w:rPr>
      </w:pPr>
      <w:r w:rsidRPr="0006202E">
        <w:rPr>
          <w:color w:val="000000"/>
        </w:rPr>
        <w:t xml:space="preserve">uvjerenje pribavljeno od nadležnog suda ili putem sustava e-Građani da se protiv kandidata ne vodi kazneni postupak, koje ne smije biti starije od mjesec dana </w:t>
      </w:r>
      <w:r w:rsidR="00A80532">
        <w:rPr>
          <w:color w:val="000000"/>
        </w:rPr>
        <w:t>od dana objave natječaja</w:t>
      </w:r>
    </w:p>
    <w:p w14:paraId="4ADB0876" w14:textId="4C310235" w:rsidR="00BB37C1" w:rsidRDefault="00BB37C1" w:rsidP="0006202E">
      <w:pPr>
        <w:pStyle w:val="tekst"/>
        <w:numPr>
          <w:ilvl w:val="0"/>
          <w:numId w:val="2"/>
        </w:numPr>
        <w:spacing w:before="0" w:beforeAutospacing="0" w:after="0" w:afterAutospacing="0"/>
        <w:jc w:val="both"/>
        <w:textAlignment w:val="baseline"/>
        <w:rPr>
          <w:color w:val="000000"/>
        </w:rPr>
      </w:pPr>
      <w:r>
        <w:rPr>
          <w:color w:val="000000"/>
        </w:rPr>
        <w:t>u</w:t>
      </w:r>
      <w:r w:rsidRPr="00BB37C1">
        <w:rPr>
          <w:color w:val="000000"/>
        </w:rPr>
        <w:t>z prijavu na natječaj kandidati mogu priložiti i ostale dokumente za koje smatraju da dokazuju njihovu sposobnost za obavljanje poslova za koji se natječu</w:t>
      </w:r>
    </w:p>
    <w:p w14:paraId="11ED223A" w14:textId="77777777" w:rsidR="00AB3F06" w:rsidRDefault="00AB3F06" w:rsidP="00AB3F06">
      <w:pPr>
        <w:pStyle w:val="tekst"/>
        <w:spacing w:before="0" w:beforeAutospacing="0" w:after="0" w:afterAutospacing="0"/>
        <w:ind w:left="720"/>
        <w:jc w:val="both"/>
        <w:textAlignment w:val="baseline"/>
        <w:rPr>
          <w:color w:val="000000"/>
        </w:rPr>
      </w:pPr>
    </w:p>
    <w:p w14:paraId="4FF8C2C9" w14:textId="7842822F" w:rsidR="00AB3F06" w:rsidRDefault="00AB3F06" w:rsidP="00AB3F06">
      <w:pPr>
        <w:pStyle w:val="tekst"/>
        <w:numPr>
          <w:ilvl w:val="0"/>
          <w:numId w:val="13"/>
        </w:numPr>
        <w:spacing w:before="0" w:beforeAutospacing="0" w:after="0" w:afterAutospacing="0"/>
        <w:jc w:val="both"/>
        <w:textAlignment w:val="baseline"/>
        <w:rPr>
          <w:color w:val="000000"/>
        </w:rPr>
      </w:pPr>
      <w:r>
        <w:rPr>
          <w:color w:val="000000"/>
        </w:rPr>
        <w:t xml:space="preserve">uvjerenje o zdravstvenoj sposobnosti kandidati </w:t>
      </w:r>
      <w:r w:rsidRPr="00AB3F06">
        <w:rPr>
          <w:color w:val="000000"/>
          <w:u w:val="single"/>
        </w:rPr>
        <w:t>nisu dužni</w:t>
      </w:r>
      <w:r>
        <w:rPr>
          <w:color w:val="000000"/>
        </w:rPr>
        <w:t xml:space="preserve"> priložiti uz prijavu na natječaj, već su je dužni dostaviti nakon donesene odluke o odabiru kandidata, a prije sklapanja ugovora o radu. Kandidat je dužan u traženom roku dostaviti uvjerenje o zdravstvenoj sposobnosti, inače se smatra da je povukao prijavu na natječaj.</w:t>
      </w:r>
    </w:p>
    <w:p w14:paraId="4FE073B4" w14:textId="77777777" w:rsidR="00BB37C1" w:rsidRPr="00BB37C1" w:rsidRDefault="00BB37C1" w:rsidP="00BB37C1">
      <w:pPr>
        <w:pStyle w:val="tekst"/>
        <w:spacing w:before="0" w:beforeAutospacing="0" w:after="0" w:afterAutospacing="0"/>
        <w:ind w:left="720"/>
        <w:jc w:val="both"/>
        <w:textAlignment w:val="baseline"/>
        <w:rPr>
          <w:color w:val="000000"/>
        </w:rPr>
      </w:pPr>
    </w:p>
    <w:p w14:paraId="70C39C40" w14:textId="7CF72DD0" w:rsidR="00ED55C2" w:rsidRDefault="00ED55C2" w:rsidP="000545E6">
      <w:pPr>
        <w:pStyle w:val="tekst"/>
        <w:spacing w:before="0" w:beforeAutospacing="0" w:after="0" w:afterAutospacing="0"/>
        <w:jc w:val="both"/>
        <w:rPr>
          <w:color w:val="000000"/>
        </w:rPr>
      </w:pPr>
      <w:r>
        <w:rPr>
          <w:color w:val="000000"/>
        </w:rPr>
        <w:t>Prijavu na natječaj mogu podnijeti osobe oba spola, pod ravnopravnim uvjetima</w:t>
      </w:r>
      <w:r w:rsidR="00604990">
        <w:rPr>
          <w:color w:val="000000"/>
        </w:rPr>
        <w:t>, a izrazi koji se u ovom natječaju koriste u muškom rodu, upotrijebljeni su neutralno i odnose se na muške i ženske osobe.</w:t>
      </w:r>
    </w:p>
    <w:p w14:paraId="1B4E379E" w14:textId="77777777" w:rsidR="00CB4318" w:rsidRDefault="00CB4318" w:rsidP="000545E6">
      <w:pPr>
        <w:pStyle w:val="tekst"/>
        <w:spacing w:before="0" w:beforeAutospacing="0" w:after="0" w:afterAutospacing="0"/>
        <w:jc w:val="both"/>
        <w:rPr>
          <w:color w:val="000000"/>
        </w:rPr>
      </w:pPr>
      <w:r w:rsidRPr="00CB4318">
        <w:rPr>
          <w:color w:val="000000"/>
        </w:rPr>
        <w:t xml:space="preserve">Kandidati koji ostvaruju pravo prednosti pri zapošljavanju, dužni su u prijavi na natječaj pozvati se na to pravo i imaju prednost u odnosu na ostale kandidate pod jednakim uvjetima. Uz prijavu na natječaj dužni su priložiti dokaze potrebne za ostvarivanje prava prednosti pri zapošljavanju navedene na internetskim stranicama Ministarstva hrvatskih branitelja </w:t>
      </w:r>
      <w:r>
        <w:rPr>
          <w:color w:val="000000"/>
        </w:rPr>
        <w:t>Republike Hrvatske :</w:t>
      </w:r>
      <w:r w:rsidRPr="00CB4318">
        <w:rPr>
          <w:color w:val="000000"/>
        </w:rPr>
        <w:t xml:space="preserve"> </w:t>
      </w:r>
      <w:hyperlink r:id="rId7" w:history="1">
        <w:r w:rsidRPr="003D64CC">
          <w:rPr>
            <w:rStyle w:val="Hiperveza"/>
          </w:rPr>
          <w:t>https://branitelji.gov.hr/UserDocsImages//NG/12%20Prosinac/Zapošljavanje//Popis%20dokaza%20za%20ostvarivanje%20prava%20prednosti%20pri%20zapošljavanju.pdf</w:t>
        </w:r>
      </w:hyperlink>
    </w:p>
    <w:p w14:paraId="22B85F53" w14:textId="39CA4BD3" w:rsidR="000B7D18" w:rsidRDefault="000B7D18" w:rsidP="000545E6">
      <w:pPr>
        <w:pStyle w:val="tekst"/>
        <w:spacing w:after="0"/>
        <w:jc w:val="both"/>
        <w:rPr>
          <w:color w:val="000000"/>
        </w:rPr>
      </w:pPr>
      <w:r w:rsidRPr="000B7D18">
        <w:rPr>
          <w:color w:val="000000"/>
        </w:rPr>
        <w:t>Za kandidate koji se prijavljuju na natječaj za oglašen</w:t>
      </w:r>
      <w:r w:rsidR="00023083">
        <w:rPr>
          <w:color w:val="000000"/>
        </w:rPr>
        <w:t>a</w:t>
      </w:r>
      <w:r w:rsidRPr="000B7D18">
        <w:rPr>
          <w:color w:val="000000"/>
        </w:rPr>
        <w:t xml:space="preserve"> radn</w:t>
      </w:r>
      <w:r w:rsidR="00023083">
        <w:rPr>
          <w:color w:val="000000"/>
        </w:rPr>
        <w:t>a</w:t>
      </w:r>
      <w:r w:rsidRPr="000B7D18">
        <w:rPr>
          <w:color w:val="000000"/>
        </w:rPr>
        <w:t xml:space="preserve"> mjesto i ispunjavaju formalne uvjete natječaja, </w:t>
      </w:r>
      <w:r w:rsidRPr="0006202E">
        <w:rPr>
          <w:color w:val="000000"/>
        </w:rPr>
        <w:t>provest će se prethodna provjera znanja i sposobnosti</w:t>
      </w:r>
      <w:r w:rsidR="00231060">
        <w:rPr>
          <w:color w:val="000000"/>
        </w:rPr>
        <w:t>. Prethodna provjera znanja i sposobnosti kandidata</w:t>
      </w:r>
      <w:r w:rsidRPr="0006202E">
        <w:rPr>
          <w:color w:val="000000"/>
        </w:rPr>
        <w:t xml:space="preserve"> </w:t>
      </w:r>
      <w:r w:rsidR="00231060">
        <w:rPr>
          <w:color w:val="000000"/>
        </w:rPr>
        <w:t xml:space="preserve"> obavlja </w:t>
      </w:r>
      <w:r w:rsidR="00231060" w:rsidRPr="000C18F6">
        <w:rPr>
          <w:color w:val="000000"/>
        </w:rPr>
        <w:t>se putem usmenog testiranja.</w:t>
      </w:r>
      <w:r w:rsidR="00231060">
        <w:rPr>
          <w:color w:val="000000"/>
        </w:rPr>
        <w:t xml:space="preserve"> </w:t>
      </w:r>
      <w:r w:rsidRPr="000B7D18">
        <w:rPr>
          <w:color w:val="000000"/>
        </w:rPr>
        <w:t xml:space="preserve">Obavijest o vremenu i mjestu održavanja testiranja te obavijest o popisu literature potrebne za testiranje bit će objavljena na web-stranici JU Park prirode </w:t>
      </w:r>
      <w:r>
        <w:rPr>
          <w:color w:val="000000"/>
        </w:rPr>
        <w:t>Velebit</w:t>
      </w:r>
      <w:r w:rsidRPr="000B7D18">
        <w:rPr>
          <w:color w:val="000000"/>
        </w:rPr>
        <w:t xml:space="preserve"> (www.pp-</w:t>
      </w:r>
      <w:r>
        <w:rPr>
          <w:color w:val="000000"/>
        </w:rPr>
        <w:t>velebit</w:t>
      </w:r>
      <w:r w:rsidRPr="000B7D18">
        <w:rPr>
          <w:color w:val="000000"/>
        </w:rPr>
        <w:t xml:space="preserve">.hr) i na oglasnoj ploči JU Park prirode </w:t>
      </w:r>
      <w:r>
        <w:rPr>
          <w:color w:val="000000"/>
        </w:rPr>
        <w:t>Velebit,</w:t>
      </w:r>
      <w:r w:rsidR="00F47CE7">
        <w:rPr>
          <w:color w:val="000000"/>
        </w:rPr>
        <w:t xml:space="preserve"> a kandidate će se i telefonski obavijestiti,</w:t>
      </w:r>
      <w:r w:rsidRPr="000B7D18">
        <w:rPr>
          <w:color w:val="000000"/>
        </w:rPr>
        <w:t xml:space="preserve"> najmanje pet dana prije njegovog održavanja.</w:t>
      </w:r>
    </w:p>
    <w:p w14:paraId="117CC0C1" w14:textId="77777777" w:rsidR="008D47C3" w:rsidRDefault="00231060" w:rsidP="008D47C3">
      <w:pPr>
        <w:pStyle w:val="tekst"/>
        <w:spacing w:after="0"/>
        <w:jc w:val="both"/>
        <w:rPr>
          <w:color w:val="000000"/>
        </w:rPr>
      </w:pPr>
      <w:r>
        <w:rPr>
          <w:color w:val="000000"/>
        </w:rPr>
        <w:t>Dodatnu prednost ostvarit će kandidati koji imaju: iskustvo u obavljanju poslova vezanih uz sektor zaštite prirode, dodatna znanja, vještine i/ili obrazovanje vezane uz sektor zaštite prirode te poznavanje dodatnih stranih jezika. Kandidati koji zadovoljavaju uvjete za dodatnu prednost, dužni su priložiti odgovarajući dokaz kako bi ostvarili dodatnu prednost. Dodatne prednosti će se dodatno bodovati na testiranju.</w:t>
      </w:r>
    </w:p>
    <w:p w14:paraId="162DAC1A" w14:textId="61ABA8EF" w:rsidR="00CB4318" w:rsidRDefault="000B7D18" w:rsidP="008D47C3">
      <w:pPr>
        <w:pStyle w:val="tekst"/>
        <w:spacing w:after="0"/>
        <w:jc w:val="both"/>
        <w:rPr>
          <w:color w:val="000000"/>
        </w:rPr>
      </w:pPr>
      <w:r w:rsidRPr="000B7D18">
        <w:rPr>
          <w:color w:val="000000"/>
        </w:rPr>
        <w:t>Ako kandidat ne pristupi testiranju i/ili razgovoru, smatrat će se da je povukao prijavu na natječaj.</w:t>
      </w:r>
    </w:p>
    <w:p w14:paraId="713016B7" w14:textId="170E033E" w:rsidR="00ED55C2" w:rsidRDefault="00ED55C2" w:rsidP="000545E6">
      <w:pPr>
        <w:pStyle w:val="tekst"/>
        <w:spacing w:before="0" w:beforeAutospacing="0" w:after="0" w:afterAutospacing="0"/>
        <w:jc w:val="both"/>
        <w:rPr>
          <w:color w:val="000000"/>
        </w:rPr>
      </w:pPr>
      <w:r>
        <w:rPr>
          <w:color w:val="000000"/>
        </w:rPr>
        <w:t>Rok za podnošenje prijava:</w:t>
      </w:r>
      <w:r w:rsidR="00EC68DD">
        <w:rPr>
          <w:rStyle w:val="apple-converted-space"/>
          <w:color w:val="000000"/>
        </w:rPr>
        <w:t xml:space="preserve"> </w:t>
      </w:r>
      <w:r w:rsidR="004E70F1">
        <w:rPr>
          <w:rStyle w:val="bold"/>
          <w:b/>
          <w:bCs/>
          <w:color w:val="000000"/>
        </w:rPr>
        <w:t>3</w:t>
      </w:r>
      <w:r w:rsidR="001C1503">
        <w:rPr>
          <w:rStyle w:val="bold"/>
          <w:b/>
          <w:bCs/>
          <w:color w:val="000000"/>
        </w:rPr>
        <w:t>0</w:t>
      </w:r>
      <w:r>
        <w:rPr>
          <w:rStyle w:val="bold"/>
          <w:b/>
          <w:bCs/>
          <w:color w:val="000000"/>
        </w:rPr>
        <w:t xml:space="preserve"> dana</w:t>
      </w:r>
      <w:r w:rsidR="00EC68DD">
        <w:rPr>
          <w:rStyle w:val="apple-converted-space"/>
          <w:b/>
          <w:bCs/>
          <w:color w:val="000000"/>
        </w:rPr>
        <w:t xml:space="preserve"> </w:t>
      </w:r>
      <w:r>
        <w:rPr>
          <w:color w:val="000000"/>
        </w:rPr>
        <w:t>od objave</w:t>
      </w:r>
      <w:r w:rsidR="00EC68DD">
        <w:rPr>
          <w:color w:val="000000"/>
        </w:rPr>
        <w:t xml:space="preserve"> natječaja</w:t>
      </w:r>
      <w:r>
        <w:rPr>
          <w:color w:val="000000"/>
        </w:rPr>
        <w:t xml:space="preserve"> u Narodnim novinama</w:t>
      </w:r>
    </w:p>
    <w:p w14:paraId="5CE4704D" w14:textId="77777777" w:rsidR="00ED55C2" w:rsidRDefault="00ED55C2" w:rsidP="000545E6">
      <w:pPr>
        <w:pStyle w:val="tekst"/>
        <w:spacing w:before="0" w:beforeAutospacing="0" w:after="0" w:afterAutospacing="0"/>
        <w:jc w:val="both"/>
        <w:rPr>
          <w:color w:val="000000"/>
        </w:rPr>
      </w:pPr>
      <w:r>
        <w:rPr>
          <w:color w:val="000000"/>
        </w:rPr>
        <w:t>Urednom prijavom smatra se prijava koja sadrži sve podatke i priloge navedene u javnom natječaju. Osoba koja nije podnijela pravodobnu i urednu prijavu ili ne ispunjava formalne uvjete iz javnog natječaja, ne smatra se kandidatom prijavljenim na javni natječaj.</w:t>
      </w:r>
    </w:p>
    <w:p w14:paraId="42B523B2" w14:textId="77777777" w:rsidR="00ED55C2" w:rsidRDefault="00ED55C2" w:rsidP="000545E6">
      <w:pPr>
        <w:pStyle w:val="tekst"/>
        <w:spacing w:before="0" w:beforeAutospacing="0" w:after="0" w:afterAutospacing="0"/>
        <w:jc w:val="both"/>
        <w:rPr>
          <w:color w:val="000000"/>
        </w:rPr>
      </w:pPr>
      <w:r>
        <w:rPr>
          <w:color w:val="000000"/>
        </w:rPr>
        <w:t>O imenovanju, odnosno izboru kandidati će biti obaviješteni u zakonskom roku.</w:t>
      </w:r>
    </w:p>
    <w:p w14:paraId="624A5E0D" w14:textId="1672A083" w:rsidR="008D47C3" w:rsidRDefault="008D47C3" w:rsidP="000545E6">
      <w:pPr>
        <w:pStyle w:val="tekst"/>
        <w:spacing w:before="0" w:beforeAutospacing="0" w:after="0" w:afterAutospacing="0"/>
        <w:jc w:val="both"/>
        <w:rPr>
          <w:color w:val="000000"/>
        </w:rPr>
      </w:pPr>
      <w:r w:rsidRPr="008D47C3">
        <w:rPr>
          <w:color w:val="000000"/>
        </w:rPr>
        <w:t>Ako se na javni natječaj ne prijave osobe koje ispunjavaju propisane i objavljene uvjete, odnosno ako prijavljeni kandidati ne zadovolje na razgovoru, JU Park prirode Velebit će obustaviti postupak po objavljenom javnom natječaju.</w:t>
      </w:r>
    </w:p>
    <w:p w14:paraId="6ADCAEC7" w14:textId="79E1D130" w:rsidR="00D64CFE" w:rsidRDefault="00D64CFE" w:rsidP="00D64CFE">
      <w:pPr>
        <w:pStyle w:val="tekst"/>
        <w:spacing w:after="0"/>
        <w:jc w:val="both"/>
        <w:rPr>
          <w:color w:val="000000"/>
        </w:rPr>
      </w:pPr>
      <w:r w:rsidRPr="00D64CFE">
        <w:rPr>
          <w:color w:val="000000"/>
        </w:rPr>
        <w:t>Ustanova zadržava pravo u cijelosti poništiti natječaj odnosno ne prihvatiti niti jednu pristiglu</w:t>
      </w:r>
      <w:r>
        <w:rPr>
          <w:color w:val="000000"/>
        </w:rPr>
        <w:t xml:space="preserve"> </w:t>
      </w:r>
      <w:r w:rsidRPr="00D64CFE">
        <w:rPr>
          <w:color w:val="000000"/>
        </w:rPr>
        <w:t>prijavu, bez obveze obrazlaganja svoje odluke i bez ikakve odgovornosti prema</w:t>
      </w:r>
      <w:r>
        <w:rPr>
          <w:color w:val="000000"/>
        </w:rPr>
        <w:t xml:space="preserve"> </w:t>
      </w:r>
      <w:r w:rsidRPr="00D64CFE">
        <w:rPr>
          <w:color w:val="000000"/>
        </w:rPr>
        <w:t>kandidatima</w:t>
      </w:r>
      <w:r>
        <w:rPr>
          <w:color w:val="000000"/>
        </w:rPr>
        <w:t>.</w:t>
      </w:r>
      <w:r w:rsidRPr="00D64CFE">
        <w:rPr>
          <w:color w:val="000000"/>
        </w:rPr>
        <w:t xml:space="preserve"> Obavijest o poništenju natječaja kandidati</w:t>
      </w:r>
      <w:r>
        <w:rPr>
          <w:color w:val="000000"/>
        </w:rPr>
        <w:t xml:space="preserve"> </w:t>
      </w:r>
      <w:r w:rsidRPr="00D64CFE">
        <w:rPr>
          <w:color w:val="000000"/>
        </w:rPr>
        <w:t>će dobiti pisanim putem.</w:t>
      </w:r>
    </w:p>
    <w:p w14:paraId="3A2748D1" w14:textId="77777777" w:rsidR="00E06671" w:rsidRDefault="00E06671" w:rsidP="000545E6">
      <w:pPr>
        <w:pStyle w:val="tekst"/>
        <w:spacing w:before="0" w:beforeAutospacing="0" w:after="0" w:afterAutospacing="0"/>
        <w:jc w:val="both"/>
        <w:rPr>
          <w:color w:val="000000"/>
        </w:rPr>
      </w:pPr>
    </w:p>
    <w:p w14:paraId="6AD389A6" w14:textId="2139C1BD" w:rsidR="00002ECD" w:rsidRPr="00AB7B51" w:rsidRDefault="00002ECD" w:rsidP="000545E6">
      <w:pPr>
        <w:pStyle w:val="tekst"/>
        <w:spacing w:before="0" w:beforeAutospacing="0" w:after="0" w:afterAutospacing="0"/>
        <w:jc w:val="both"/>
        <w:rPr>
          <w:b/>
          <w:bCs/>
          <w:color w:val="000000"/>
        </w:rPr>
      </w:pPr>
      <w:r w:rsidRPr="00AB7B51">
        <w:rPr>
          <w:b/>
          <w:bCs/>
          <w:color w:val="000000"/>
        </w:rPr>
        <w:t xml:space="preserve">Prijave slati na adresu: Javna ustanova „Park prirode Velebit“, Kaniža Gospićka 4b, 53000 Gospić, s naznakom: </w:t>
      </w:r>
      <w:r w:rsidR="00E1264D" w:rsidRPr="00AB7B51">
        <w:rPr>
          <w:b/>
          <w:bCs/>
          <w:color w:val="000000"/>
        </w:rPr>
        <w:t xml:space="preserve">„Ne otvaraj – natječaj – </w:t>
      </w:r>
      <w:r w:rsidR="00F314E6" w:rsidRPr="00AB7B51">
        <w:rPr>
          <w:b/>
          <w:bCs/>
          <w:color w:val="000000"/>
        </w:rPr>
        <w:t>Čuvar prirode I</w:t>
      </w:r>
      <w:r w:rsidR="00847A2B">
        <w:rPr>
          <w:b/>
          <w:bCs/>
          <w:color w:val="000000"/>
        </w:rPr>
        <w:t>I</w:t>
      </w:r>
      <w:r w:rsidR="00E91FBE">
        <w:rPr>
          <w:b/>
          <w:bCs/>
          <w:color w:val="000000"/>
        </w:rPr>
        <w:t>I.</w:t>
      </w:r>
      <w:r w:rsidR="00F314E6" w:rsidRPr="00AB7B51">
        <w:rPr>
          <w:b/>
          <w:bCs/>
          <w:color w:val="000000"/>
        </w:rPr>
        <w:t xml:space="preserve"> vrste</w:t>
      </w:r>
      <w:r w:rsidR="00E1264D" w:rsidRPr="00AB7B51">
        <w:rPr>
          <w:b/>
          <w:bCs/>
          <w:color w:val="000000"/>
        </w:rPr>
        <w:t>“</w:t>
      </w:r>
      <w:r w:rsidR="001C1503">
        <w:rPr>
          <w:b/>
          <w:bCs/>
          <w:color w:val="000000"/>
        </w:rPr>
        <w:t>.</w:t>
      </w:r>
    </w:p>
    <w:p w14:paraId="505485BD" w14:textId="7DCF8331" w:rsidR="00A31673" w:rsidRDefault="00A31673" w:rsidP="00E06671">
      <w:pPr>
        <w:pStyle w:val="tekst"/>
        <w:spacing w:before="0" w:beforeAutospacing="0" w:after="0" w:afterAutospacing="0"/>
        <w:jc w:val="both"/>
        <w:rPr>
          <w:color w:val="000000"/>
        </w:rPr>
      </w:pPr>
    </w:p>
    <w:p w14:paraId="1CE8E2DE" w14:textId="2D542010" w:rsidR="00ED5706" w:rsidRDefault="00ED5706" w:rsidP="00E06671">
      <w:pPr>
        <w:pStyle w:val="tekst"/>
        <w:spacing w:before="0" w:beforeAutospacing="0" w:after="0" w:afterAutospacing="0"/>
        <w:jc w:val="both"/>
        <w:rPr>
          <w:color w:val="000000"/>
        </w:rPr>
      </w:pPr>
    </w:p>
    <w:p w14:paraId="0F5ECF3F" w14:textId="77777777" w:rsidR="00ED5706" w:rsidRPr="00FA1F93" w:rsidRDefault="00ED5706" w:rsidP="00E06671">
      <w:pPr>
        <w:pStyle w:val="tekst"/>
        <w:spacing w:before="0" w:beforeAutospacing="0" w:after="0" w:afterAutospacing="0"/>
        <w:jc w:val="both"/>
        <w:rPr>
          <w:color w:val="000000"/>
        </w:rPr>
      </w:pPr>
    </w:p>
    <w:p w14:paraId="559B74CE" w14:textId="1648C7B2" w:rsidR="00FA1F93" w:rsidRPr="00FA1F93" w:rsidRDefault="00E0283A" w:rsidP="00FA1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KLASA</w:t>
      </w:r>
      <w:r w:rsidR="00FA1F93" w:rsidRPr="00FA1F93">
        <w:rPr>
          <w:rFonts w:ascii="Times New Roman" w:eastAsia="Calibri" w:hAnsi="Times New Roman" w:cs="Times New Roman"/>
          <w:sz w:val="24"/>
          <w:szCs w:val="24"/>
        </w:rPr>
        <w:t>: 1</w:t>
      </w:r>
      <w:r w:rsidR="009E6148">
        <w:rPr>
          <w:rFonts w:ascii="Times New Roman" w:eastAsia="Calibri" w:hAnsi="Times New Roman" w:cs="Times New Roman"/>
          <w:sz w:val="24"/>
          <w:szCs w:val="24"/>
        </w:rPr>
        <w:t>12-0</w:t>
      </w:r>
      <w:r w:rsidR="001C1503">
        <w:rPr>
          <w:rFonts w:ascii="Times New Roman" w:eastAsia="Calibri" w:hAnsi="Times New Roman" w:cs="Times New Roman"/>
          <w:sz w:val="24"/>
          <w:szCs w:val="24"/>
        </w:rPr>
        <w:t>4</w:t>
      </w:r>
      <w:r w:rsidR="009E6148">
        <w:rPr>
          <w:rFonts w:ascii="Times New Roman" w:eastAsia="Calibri" w:hAnsi="Times New Roman" w:cs="Times New Roman"/>
          <w:sz w:val="24"/>
          <w:szCs w:val="24"/>
        </w:rPr>
        <w:t>/</w:t>
      </w:r>
      <w:r w:rsidR="00ED5706">
        <w:rPr>
          <w:rFonts w:ascii="Times New Roman" w:eastAsia="Calibri" w:hAnsi="Times New Roman" w:cs="Times New Roman"/>
          <w:sz w:val="24"/>
          <w:szCs w:val="24"/>
        </w:rPr>
        <w:t>2</w:t>
      </w:r>
      <w:r w:rsidR="001C1503">
        <w:rPr>
          <w:rFonts w:ascii="Times New Roman" w:eastAsia="Calibri" w:hAnsi="Times New Roman" w:cs="Times New Roman"/>
          <w:sz w:val="24"/>
          <w:szCs w:val="24"/>
        </w:rPr>
        <w:t>3</w:t>
      </w:r>
      <w:r w:rsidR="009E6148">
        <w:rPr>
          <w:rFonts w:ascii="Times New Roman" w:eastAsia="Calibri" w:hAnsi="Times New Roman" w:cs="Times New Roman"/>
          <w:sz w:val="24"/>
          <w:szCs w:val="24"/>
        </w:rPr>
        <w:t>-01</w:t>
      </w:r>
      <w:r w:rsidR="00DE60D1">
        <w:rPr>
          <w:rFonts w:ascii="Times New Roman" w:eastAsia="Calibri" w:hAnsi="Times New Roman" w:cs="Times New Roman"/>
          <w:sz w:val="24"/>
          <w:szCs w:val="24"/>
        </w:rPr>
        <w:t>/</w:t>
      </w:r>
      <w:r w:rsidR="009E6148">
        <w:rPr>
          <w:rFonts w:ascii="Times New Roman" w:eastAsia="Calibri" w:hAnsi="Times New Roman" w:cs="Times New Roman"/>
          <w:sz w:val="24"/>
          <w:szCs w:val="24"/>
        </w:rPr>
        <w:t>0</w:t>
      </w:r>
      <w:r w:rsidR="00DE60D1">
        <w:rPr>
          <w:rFonts w:ascii="Times New Roman" w:eastAsia="Calibri" w:hAnsi="Times New Roman" w:cs="Times New Roman"/>
          <w:sz w:val="24"/>
          <w:szCs w:val="24"/>
        </w:rPr>
        <w:t>1</w:t>
      </w:r>
    </w:p>
    <w:p w14:paraId="47DCF82C" w14:textId="03A8ABA1" w:rsidR="00FA1F93" w:rsidRPr="00FA1F93" w:rsidRDefault="00E0283A" w:rsidP="00FA1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URBROJ</w:t>
      </w:r>
      <w:r w:rsidR="00FA1F93" w:rsidRPr="00FA1F93">
        <w:rPr>
          <w:rFonts w:ascii="Times New Roman" w:eastAsia="Calibri" w:hAnsi="Times New Roman" w:cs="Times New Roman"/>
          <w:sz w:val="24"/>
          <w:szCs w:val="24"/>
        </w:rPr>
        <w:t>: 2</w:t>
      </w:r>
      <w:r w:rsidR="001C1503">
        <w:rPr>
          <w:rFonts w:ascii="Times New Roman" w:eastAsia="Calibri" w:hAnsi="Times New Roman" w:cs="Times New Roman"/>
          <w:sz w:val="24"/>
          <w:szCs w:val="24"/>
        </w:rPr>
        <w:t>125-1-18-01-23-3</w:t>
      </w:r>
    </w:p>
    <w:p w14:paraId="03299B10" w14:textId="77777777" w:rsidR="00E06671" w:rsidRPr="008D47C3" w:rsidRDefault="00E06671" w:rsidP="000E7594">
      <w:pPr>
        <w:pStyle w:val="tekst"/>
        <w:jc w:val="right"/>
        <w:rPr>
          <w:b/>
          <w:bCs/>
          <w:color w:val="000000"/>
        </w:rPr>
      </w:pPr>
      <w:r w:rsidRPr="008D47C3">
        <w:rPr>
          <w:b/>
          <w:bCs/>
          <w:color w:val="000000"/>
        </w:rPr>
        <w:t xml:space="preserve">Javna ustanova </w:t>
      </w:r>
      <w:r w:rsidR="00685190" w:rsidRPr="008D47C3">
        <w:rPr>
          <w:b/>
          <w:bCs/>
          <w:color w:val="000000"/>
        </w:rPr>
        <w:t xml:space="preserve"> </w:t>
      </w:r>
      <w:r w:rsidRPr="008D47C3">
        <w:rPr>
          <w:b/>
          <w:bCs/>
          <w:color w:val="000000"/>
        </w:rPr>
        <w:t>„Park prirode Velebit“</w:t>
      </w:r>
    </w:p>
    <w:p w14:paraId="6E2E5794" w14:textId="77777777" w:rsidR="00E06671" w:rsidRDefault="00E06671" w:rsidP="00ED55C2">
      <w:pPr>
        <w:pStyle w:val="tekst"/>
        <w:jc w:val="both"/>
        <w:rPr>
          <w:color w:val="000000"/>
        </w:rPr>
      </w:pPr>
    </w:p>
    <w:sectPr w:rsidR="00E06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3C05" w14:textId="77777777" w:rsidR="0054425F" w:rsidRDefault="0054425F" w:rsidP="00EB0BA1">
      <w:pPr>
        <w:spacing w:after="0" w:line="240" w:lineRule="auto"/>
      </w:pPr>
      <w:r>
        <w:separator/>
      </w:r>
    </w:p>
  </w:endnote>
  <w:endnote w:type="continuationSeparator" w:id="0">
    <w:p w14:paraId="088C8A59" w14:textId="77777777" w:rsidR="0054425F" w:rsidRDefault="0054425F" w:rsidP="00EB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5B6D" w14:textId="77777777" w:rsidR="0054425F" w:rsidRDefault="0054425F" w:rsidP="00EB0BA1">
      <w:pPr>
        <w:spacing w:after="0" w:line="240" w:lineRule="auto"/>
      </w:pPr>
      <w:r>
        <w:separator/>
      </w:r>
    </w:p>
  </w:footnote>
  <w:footnote w:type="continuationSeparator" w:id="0">
    <w:p w14:paraId="4141C758" w14:textId="77777777" w:rsidR="0054425F" w:rsidRDefault="0054425F" w:rsidP="00EB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2EFA"/>
    <w:multiLevelType w:val="hybridMultilevel"/>
    <w:tmpl w:val="A5CC2FA2"/>
    <w:lvl w:ilvl="0" w:tplc="82545D7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601C0F"/>
    <w:multiLevelType w:val="hybridMultilevel"/>
    <w:tmpl w:val="61C65BE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C0414E"/>
    <w:multiLevelType w:val="hybridMultilevel"/>
    <w:tmpl w:val="01128E9A"/>
    <w:lvl w:ilvl="0" w:tplc="2AF66B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EE0D0A"/>
    <w:multiLevelType w:val="hybridMultilevel"/>
    <w:tmpl w:val="347AAD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F5A5100"/>
    <w:multiLevelType w:val="hybridMultilevel"/>
    <w:tmpl w:val="7BC475B0"/>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D21808"/>
    <w:multiLevelType w:val="hybridMultilevel"/>
    <w:tmpl w:val="4C8E44C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4769B6"/>
    <w:multiLevelType w:val="hybridMultilevel"/>
    <w:tmpl w:val="4DD42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C22042"/>
    <w:multiLevelType w:val="hybridMultilevel"/>
    <w:tmpl w:val="9C1C5096"/>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3ED46C6"/>
    <w:multiLevelType w:val="hybridMultilevel"/>
    <w:tmpl w:val="6B0C377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253C40"/>
    <w:multiLevelType w:val="hybridMultilevel"/>
    <w:tmpl w:val="ACC6C8BC"/>
    <w:lvl w:ilvl="0" w:tplc="8EDAA9E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4A05CF7"/>
    <w:multiLevelType w:val="hybridMultilevel"/>
    <w:tmpl w:val="FD9039F4"/>
    <w:lvl w:ilvl="0" w:tplc="61F68AD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4472953">
    <w:abstractNumId w:val="0"/>
  </w:num>
  <w:num w:numId="2" w16cid:durableId="1405833329">
    <w:abstractNumId w:val="12"/>
  </w:num>
  <w:num w:numId="3" w16cid:durableId="1831478968">
    <w:abstractNumId w:val="9"/>
  </w:num>
  <w:num w:numId="4" w16cid:durableId="1310742964">
    <w:abstractNumId w:val="1"/>
  </w:num>
  <w:num w:numId="5" w16cid:durableId="1656033184">
    <w:abstractNumId w:val="5"/>
  </w:num>
  <w:num w:numId="6" w16cid:durableId="1076972928">
    <w:abstractNumId w:val="4"/>
  </w:num>
  <w:num w:numId="7" w16cid:durableId="2064212751">
    <w:abstractNumId w:val="11"/>
  </w:num>
  <w:num w:numId="8" w16cid:durableId="1403916544">
    <w:abstractNumId w:val="6"/>
  </w:num>
  <w:num w:numId="9" w16cid:durableId="374894634">
    <w:abstractNumId w:val="8"/>
  </w:num>
  <w:num w:numId="10" w16cid:durableId="1915239224">
    <w:abstractNumId w:val="2"/>
  </w:num>
  <w:num w:numId="11" w16cid:durableId="2081707916">
    <w:abstractNumId w:val="10"/>
  </w:num>
  <w:num w:numId="12" w16cid:durableId="1962223492">
    <w:abstractNumId w:val="3"/>
  </w:num>
  <w:num w:numId="13" w16cid:durableId="1176310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2"/>
    <w:rsid w:val="00002ECD"/>
    <w:rsid w:val="000067E6"/>
    <w:rsid w:val="0001507E"/>
    <w:rsid w:val="00023083"/>
    <w:rsid w:val="000545E6"/>
    <w:rsid w:val="0006202E"/>
    <w:rsid w:val="0008191C"/>
    <w:rsid w:val="00096AED"/>
    <w:rsid w:val="000B5C9D"/>
    <w:rsid w:val="000B7D18"/>
    <w:rsid w:val="000C18F6"/>
    <w:rsid w:val="000E7594"/>
    <w:rsid w:val="00154A32"/>
    <w:rsid w:val="001C1503"/>
    <w:rsid w:val="001E1D8C"/>
    <w:rsid w:val="001E3E8D"/>
    <w:rsid w:val="001E6EAF"/>
    <w:rsid w:val="00202EC2"/>
    <w:rsid w:val="00212218"/>
    <w:rsid w:val="00217E6F"/>
    <w:rsid w:val="002218E8"/>
    <w:rsid w:val="00231060"/>
    <w:rsid w:val="00274483"/>
    <w:rsid w:val="00297B30"/>
    <w:rsid w:val="002C090C"/>
    <w:rsid w:val="002D1E0D"/>
    <w:rsid w:val="002E60C7"/>
    <w:rsid w:val="0033437C"/>
    <w:rsid w:val="003B5987"/>
    <w:rsid w:val="003C07B2"/>
    <w:rsid w:val="003D7E9E"/>
    <w:rsid w:val="003E7789"/>
    <w:rsid w:val="003F5745"/>
    <w:rsid w:val="00487908"/>
    <w:rsid w:val="004E2EE6"/>
    <w:rsid w:val="004E483E"/>
    <w:rsid w:val="004E70F1"/>
    <w:rsid w:val="0050588F"/>
    <w:rsid w:val="0054425F"/>
    <w:rsid w:val="005765C0"/>
    <w:rsid w:val="00584843"/>
    <w:rsid w:val="005A1E06"/>
    <w:rsid w:val="005B6B84"/>
    <w:rsid w:val="00604990"/>
    <w:rsid w:val="00620BA5"/>
    <w:rsid w:val="006264F3"/>
    <w:rsid w:val="00643E81"/>
    <w:rsid w:val="00685190"/>
    <w:rsid w:val="00693498"/>
    <w:rsid w:val="006E414E"/>
    <w:rsid w:val="0071057F"/>
    <w:rsid w:val="00717F3D"/>
    <w:rsid w:val="007B68E1"/>
    <w:rsid w:val="007C1FB1"/>
    <w:rsid w:val="007C45DB"/>
    <w:rsid w:val="007F4C85"/>
    <w:rsid w:val="00810052"/>
    <w:rsid w:val="00826848"/>
    <w:rsid w:val="00847A2B"/>
    <w:rsid w:val="008678F5"/>
    <w:rsid w:val="008725D2"/>
    <w:rsid w:val="00884C51"/>
    <w:rsid w:val="008A0FAE"/>
    <w:rsid w:val="008D47C3"/>
    <w:rsid w:val="008E5408"/>
    <w:rsid w:val="008F265B"/>
    <w:rsid w:val="008F624A"/>
    <w:rsid w:val="009136D6"/>
    <w:rsid w:val="00923867"/>
    <w:rsid w:val="009777F1"/>
    <w:rsid w:val="0099595C"/>
    <w:rsid w:val="009B54B1"/>
    <w:rsid w:val="009C7D03"/>
    <w:rsid w:val="009E6148"/>
    <w:rsid w:val="00A02646"/>
    <w:rsid w:val="00A13150"/>
    <w:rsid w:val="00A143F7"/>
    <w:rsid w:val="00A17A95"/>
    <w:rsid w:val="00A31673"/>
    <w:rsid w:val="00A669BD"/>
    <w:rsid w:val="00A7218D"/>
    <w:rsid w:val="00A759F0"/>
    <w:rsid w:val="00A80532"/>
    <w:rsid w:val="00AB3F06"/>
    <w:rsid w:val="00AB6EB8"/>
    <w:rsid w:val="00AB7B51"/>
    <w:rsid w:val="00AC49D2"/>
    <w:rsid w:val="00AE3947"/>
    <w:rsid w:val="00B7262A"/>
    <w:rsid w:val="00B75DEF"/>
    <w:rsid w:val="00B84EE2"/>
    <w:rsid w:val="00B927AB"/>
    <w:rsid w:val="00BB200B"/>
    <w:rsid w:val="00BB37C1"/>
    <w:rsid w:val="00BD6D5A"/>
    <w:rsid w:val="00BF5599"/>
    <w:rsid w:val="00C4404A"/>
    <w:rsid w:val="00C56C76"/>
    <w:rsid w:val="00CB4318"/>
    <w:rsid w:val="00CB5B41"/>
    <w:rsid w:val="00CB744B"/>
    <w:rsid w:val="00CC1EA3"/>
    <w:rsid w:val="00D02682"/>
    <w:rsid w:val="00D124A2"/>
    <w:rsid w:val="00D5594B"/>
    <w:rsid w:val="00D64CFE"/>
    <w:rsid w:val="00D67855"/>
    <w:rsid w:val="00D81E97"/>
    <w:rsid w:val="00D9140C"/>
    <w:rsid w:val="00DC5AFF"/>
    <w:rsid w:val="00DE60D1"/>
    <w:rsid w:val="00DF30C1"/>
    <w:rsid w:val="00E0283A"/>
    <w:rsid w:val="00E06671"/>
    <w:rsid w:val="00E1264D"/>
    <w:rsid w:val="00E601C6"/>
    <w:rsid w:val="00E64838"/>
    <w:rsid w:val="00E90C6B"/>
    <w:rsid w:val="00E91FBE"/>
    <w:rsid w:val="00EA53E8"/>
    <w:rsid w:val="00EB0935"/>
    <w:rsid w:val="00EB0BA1"/>
    <w:rsid w:val="00EC68DD"/>
    <w:rsid w:val="00ED55C2"/>
    <w:rsid w:val="00ED5706"/>
    <w:rsid w:val="00F150A1"/>
    <w:rsid w:val="00F22693"/>
    <w:rsid w:val="00F314E6"/>
    <w:rsid w:val="00F44551"/>
    <w:rsid w:val="00F47CE7"/>
    <w:rsid w:val="00F64E10"/>
    <w:rsid w:val="00FA1F93"/>
    <w:rsid w:val="00FA7924"/>
    <w:rsid w:val="00FF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EA5C"/>
  <w15:docId w15:val="{6B231221-6A46-49DC-9EE1-3A2CC5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tjecaj">
    <w:name w:val="natjecaj"/>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D55C2"/>
  </w:style>
  <w:style w:type="character" w:customStyle="1" w:styleId="apple-converted-space">
    <w:name w:val="apple-converted-space"/>
    <w:basedOn w:val="Zadanifontodlomka"/>
    <w:rsid w:val="00ED55C2"/>
  </w:style>
  <w:style w:type="paragraph" w:customStyle="1" w:styleId="potpis-desno">
    <w:name w:val="potpis-desno"/>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04A"/>
    <w:rPr>
      <w:rFonts w:ascii="Tahoma" w:hAnsi="Tahoma" w:cs="Tahoma"/>
      <w:sz w:val="16"/>
      <w:szCs w:val="16"/>
    </w:rPr>
  </w:style>
  <w:style w:type="character" w:styleId="Hiperveza">
    <w:name w:val="Hyperlink"/>
    <w:basedOn w:val="Zadanifontodlomka"/>
    <w:uiPriority w:val="99"/>
    <w:unhideWhenUsed/>
    <w:rsid w:val="00CB4318"/>
    <w:rPr>
      <w:color w:val="0563C1" w:themeColor="hyperlink"/>
      <w:u w:val="single"/>
    </w:rPr>
  </w:style>
  <w:style w:type="character" w:customStyle="1" w:styleId="Nerijeenospominjanje1">
    <w:name w:val="Neriješeno spominjanje1"/>
    <w:basedOn w:val="Zadanifontodlomka"/>
    <w:uiPriority w:val="99"/>
    <w:semiHidden/>
    <w:unhideWhenUsed/>
    <w:rsid w:val="00CB4318"/>
    <w:rPr>
      <w:color w:val="605E5C"/>
      <w:shd w:val="clear" w:color="auto" w:fill="E1DFDD"/>
    </w:rPr>
  </w:style>
  <w:style w:type="paragraph" w:styleId="Odlomakpopisa">
    <w:name w:val="List Paragraph"/>
    <w:basedOn w:val="Normal"/>
    <w:uiPriority w:val="34"/>
    <w:qFormat/>
    <w:rsid w:val="00AE3947"/>
    <w:pPr>
      <w:ind w:left="720"/>
      <w:contextualSpacing/>
    </w:pPr>
  </w:style>
  <w:style w:type="character" w:styleId="SlijeenaHiperveza">
    <w:name w:val="FollowedHyperlink"/>
    <w:basedOn w:val="Zadanifontodlomka"/>
    <w:uiPriority w:val="99"/>
    <w:semiHidden/>
    <w:unhideWhenUsed/>
    <w:rsid w:val="00202EC2"/>
    <w:rPr>
      <w:color w:val="954F72" w:themeColor="followedHyperlink"/>
      <w:u w:val="single"/>
    </w:rPr>
  </w:style>
  <w:style w:type="paragraph" w:styleId="Zaglavlje">
    <w:name w:val="header"/>
    <w:basedOn w:val="Normal"/>
    <w:link w:val="ZaglavljeChar"/>
    <w:uiPriority w:val="99"/>
    <w:unhideWhenUsed/>
    <w:rsid w:val="00EB0B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B0BA1"/>
  </w:style>
  <w:style w:type="paragraph" w:styleId="Podnoje">
    <w:name w:val="footer"/>
    <w:basedOn w:val="Normal"/>
    <w:link w:val="PodnojeChar"/>
    <w:uiPriority w:val="99"/>
    <w:unhideWhenUsed/>
    <w:rsid w:val="00EB0B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B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8432">
      <w:bodyDiv w:val="1"/>
      <w:marLeft w:val="0"/>
      <w:marRight w:val="0"/>
      <w:marTop w:val="0"/>
      <w:marBottom w:val="0"/>
      <w:divBdr>
        <w:top w:val="none" w:sz="0" w:space="0" w:color="auto"/>
        <w:left w:val="none" w:sz="0" w:space="0" w:color="auto"/>
        <w:bottom w:val="none" w:sz="0" w:space="0" w:color="auto"/>
        <w:right w:val="none" w:sz="0" w:space="0" w:color="auto"/>
      </w:divBdr>
    </w:div>
    <w:div w:id="390932392">
      <w:bodyDiv w:val="1"/>
      <w:marLeft w:val="0"/>
      <w:marRight w:val="0"/>
      <w:marTop w:val="0"/>
      <w:marBottom w:val="0"/>
      <w:divBdr>
        <w:top w:val="none" w:sz="0" w:space="0" w:color="auto"/>
        <w:left w:val="none" w:sz="0" w:space="0" w:color="auto"/>
        <w:bottom w:val="none" w:sz="0" w:space="0" w:color="auto"/>
        <w:right w:val="none" w:sz="0" w:space="0" w:color="auto"/>
      </w:divBdr>
    </w:div>
    <w:div w:id="1205600718">
      <w:bodyDiv w:val="1"/>
      <w:marLeft w:val="0"/>
      <w:marRight w:val="0"/>
      <w:marTop w:val="0"/>
      <w:marBottom w:val="0"/>
      <w:divBdr>
        <w:top w:val="none" w:sz="0" w:space="0" w:color="auto"/>
        <w:left w:val="none" w:sz="0" w:space="0" w:color="auto"/>
        <w:bottom w:val="none" w:sz="0" w:space="0" w:color="auto"/>
        <w:right w:val="none" w:sz="0" w:space="0" w:color="auto"/>
      </w:divBdr>
    </w:div>
    <w:div w:id="1680428396">
      <w:bodyDiv w:val="1"/>
      <w:marLeft w:val="0"/>
      <w:marRight w:val="0"/>
      <w:marTop w:val="0"/>
      <w:marBottom w:val="0"/>
      <w:divBdr>
        <w:top w:val="none" w:sz="0" w:space="0" w:color="auto"/>
        <w:left w:val="none" w:sz="0" w:space="0" w:color="auto"/>
        <w:bottom w:val="none" w:sz="0" w:space="0" w:color="auto"/>
        <w:right w:val="none" w:sz="0" w:space="0" w:color="auto"/>
      </w:divBdr>
    </w:div>
    <w:div w:id="1882547016">
      <w:bodyDiv w:val="1"/>
      <w:marLeft w:val="0"/>
      <w:marRight w:val="0"/>
      <w:marTop w:val="0"/>
      <w:marBottom w:val="0"/>
      <w:divBdr>
        <w:top w:val="none" w:sz="0" w:space="0" w:color="auto"/>
        <w:left w:val="none" w:sz="0" w:space="0" w:color="auto"/>
        <w:bottom w:val="none" w:sz="0" w:space="0" w:color="auto"/>
        <w:right w:val="none" w:sz="0" w:space="0" w:color="auto"/>
      </w:divBdr>
    </w:div>
    <w:div w:id="1931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NG/12%20Prosinac/Zapo&#353;ljavanje//Popis%20dokaza%20za%20ostvarivanje%20prava%20prednosti%20pri%20zapo&#353;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864</Words>
  <Characters>4930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Maras</dc:creator>
  <cp:lastModifiedBy>PP VELEBIT</cp:lastModifiedBy>
  <cp:revision>60</cp:revision>
  <cp:lastPrinted>2021-11-23T08:15:00Z</cp:lastPrinted>
  <dcterms:created xsi:type="dcterms:W3CDTF">2021-11-23T08:15:00Z</dcterms:created>
  <dcterms:modified xsi:type="dcterms:W3CDTF">2023-10-12T09:15:00Z</dcterms:modified>
</cp:coreProperties>
</file>